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2A" w:rsidRDefault="009D762A">
      <w:pPr>
        <w:jc w:val="center"/>
        <w:rPr>
          <w:b/>
          <w:caps/>
          <w:spacing w:val="30"/>
        </w:rPr>
      </w:pPr>
      <w:bookmarkStart w:id="0" w:name="az"/>
      <w:bookmarkEnd w:id="0"/>
      <w:r>
        <w:rPr>
          <w:b/>
          <w:caps/>
          <w:spacing w:val="30"/>
        </w:rPr>
        <w:t>Öffentliche Bekanntmachung</w:t>
      </w:r>
    </w:p>
    <w:p w:rsidR="009D762A" w:rsidRDefault="009D762A"/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9D762A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Dienstleistungszentrum Ländlicher Raum </w:t>
            </w:r>
          </w:p>
        </w:tc>
        <w:bookmarkStart w:id="1" w:name="Text38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DD28F4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PLZ10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2" w:name="BehoerdenPLZ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67433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Behoerdenort10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3" w:name="Behoerdenor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Neustadt a.d.W.</w:t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, </w:t>
            </w:r>
            <w:bookmarkEnd w:id="1"/>
            <w:r w:rsidR="00DD28F4">
              <w:rPr>
                <w:b/>
              </w:rPr>
              <w:t>20</w:t>
            </w:r>
            <w:r w:rsidR="00CA4FC5">
              <w:rPr>
                <w:b/>
              </w:rPr>
              <w:t>.08.2019</w:t>
            </w:r>
          </w:p>
        </w:tc>
      </w:tr>
      <w:tr w:rsidR="009D762A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Name10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DLR Rheinpfalz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Strasse10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5" w:name="BehoerdenStrass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Konrad-Adenauer-Str. 35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</w:p>
        </w:tc>
      </w:tr>
      <w:tr w:rsidR="009D762A">
        <w:trPr>
          <w:trHeight w:val="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>Flurbereinigungs- und Siedlungsbehörde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9D762A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rPr>
                <w:b/>
              </w:rPr>
              <w:fldChar w:fldCharType="begin">
                <w:ffData>
                  <w:name w:val="Behoerdentelefon10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6" w:name="Behoerdentelefon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06321/671-0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D762A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fahrensName10"/>
                  <w:enabled/>
                  <w:calcOnExit w:val="0"/>
                  <w:textInput>
                    <w:default w:val="Vereinfachtes Flurbereinigungsverfahren Maxdorf Bypass"/>
                  </w:textInput>
                </w:ffData>
              </w:fldChar>
            </w:r>
            <w:bookmarkStart w:id="7" w:name="VerfahrensNam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Vereinfachtes Flurbereinigungsverfahren Maxdorf Bypass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9D762A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Telefax: </w:t>
            </w:r>
            <w:r>
              <w:rPr>
                <w:b/>
              </w:rPr>
              <w:fldChar w:fldCharType="begin">
                <w:ffData>
                  <w:name w:val="Behoerdenfax10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8" w:name="Behoerdenfax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06321/671-1250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D762A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Aktenzeichen: </w:t>
            </w:r>
            <w:r>
              <w:rPr>
                <w:b/>
              </w:rPr>
              <w:fldChar w:fldCharType="begin">
                <w:ffData>
                  <w:name w:val="Aktenzeichen10"/>
                  <w:enabled/>
                  <w:calcOnExit w:val="0"/>
                  <w:textInput>
                    <w:default w:val="41403-HA2.2."/>
                  </w:textInput>
                </w:ffData>
              </w:fldChar>
            </w:r>
            <w:bookmarkStart w:id="9" w:name="Aktenzeichen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41403-HA2.2.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5D7BA0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E-Mail: </w:t>
            </w:r>
            <w:r w:rsidR="005D7BA0">
              <w:rPr>
                <w:b/>
              </w:rPr>
              <w:t>landentwicklung-rheinpfalz@dlr.rlp.de</w:t>
            </w:r>
          </w:p>
        </w:tc>
      </w:tr>
      <w:tr w:rsidR="009D762A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>
            <w:pPr>
              <w:tabs>
                <w:tab w:val="left" w:pos="4111"/>
                <w:tab w:val="left" w:pos="5670"/>
              </w:tabs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762A" w:rsidRDefault="009D762A" w:rsidP="009D762A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Internet: </w:t>
            </w:r>
            <w:r>
              <w:rPr>
                <w:b/>
              </w:rPr>
              <w:fldChar w:fldCharType="begin">
                <w:ffData>
                  <w:name w:val="BehoerdenInet1"/>
                  <w:enabled/>
                  <w:calcOnExit w:val="0"/>
                  <w:textInput>
                    <w:default w:val="www.dlr.rlp.de"/>
                  </w:textInput>
                </w:ffData>
              </w:fldChar>
            </w:r>
            <w:bookmarkStart w:id="10" w:name="BehoerdenIne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www.dlr.rlp.de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9D762A" w:rsidRDefault="009D762A"/>
    <w:p w:rsidR="009D762A" w:rsidRDefault="009D762A">
      <w:r>
        <w:t xml:space="preserve">Anordnung eines </w:t>
      </w:r>
      <w:r w:rsidR="005D7BA0">
        <w:fldChar w:fldCharType="begin">
          <w:ffData>
            <w:name w:val="Verfahrensart_desV10"/>
            <w:enabled/>
            <w:calcOnExit w:val="0"/>
            <w:textInput>
              <w:default w:val="vereinfachten Flurbereinigungsverfahrens"/>
            </w:textInput>
          </w:ffData>
        </w:fldChar>
      </w:r>
      <w:bookmarkStart w:id="11" w:name="Verfahrensart_desV10"/>
      <w:r w:rsidR="005D7BA0">
        <w:instrText xml:space="preserve"> FORMTEXT </w:instrText>
      </w:r>
      <w:r w:rsidR="005D7BA0">
        <w:fldChar w:fldCharType="separate"/>
      </w:r>
      <w:r w:rsidR="005D7BA0">
        <w:rPr>
          <w:noProof/>
        </w:rPr>
        <w:t>vereinfachten Flurbereinigungsverfahrens</w:t>
      </w:r>
      <w:r w:rsidR="005D7BA0">
        <w:fldChar w:fldCharType="end"/>
      </w:r>
      <w:bookmarkEnd w:id="11"/>
      <w:r>
        <w:t xml:space="preserve"> in der Gemeinde </w:t>
      </w:r>
      <w:r w:rsidR="005D7BA0">
        <w:t>Maxdorf,</w:t>
      </w:r>
    </w:p>
    <w:p w:rsidR="009D762A" w:rsidRDefault="009D762A">
      <w:r>
        <w:fldChar w:fldCharType="begin">
          <w:ffData>
            <w:name w:val="Landkreisart5"/>
            <w:enabled/>
            <w:calcOnExit w:val="0"/>
            <w:textInput>
              <w:default w:val="Landkreis"/>
            </w:textInput>
          </w:ffData>
        </w:fldChar>
      </w:r>
      <w:bookmarkStart w:id="12" w:name="Landkreisart5"/>
      <w:r>
        <w:instrText xml:space="preserve"> FORMTEXT </w:instrText>
      </w:r>
      <w:r>
        <w:fldChar w:fldCharType="separate"/>
      </w:r>
      <w:r>
        <w:rPr>
          <w:noProof/>
        </w:rPr>
        <w:t>Landkreis</w:t>
      </w:r>
      <w:r>
        <w:fldChar w:fldCharType="end"/>
      </w:r>
      <w:bookmarkEnd w:id="12"/>
      <w:r>
        <w:t xml:space="preserve"> </w:t>
      </w:r>
      <w:r>
        <w:fldChar w:fldCharType="begin">
          <w:ffData>
            <w:name w:val="Landkreisname5"/>
            <w:enabled/>
            <w:calcOnExit w:val="0"/>
            <w:textInput/>
          </w:ffData>
        </w:fldChar>
      </w:r>
      <w:bookmarkStart w:id="13" w:name="Landkreisname5"/>
      <w:r>
        <w:instrText xml:space="preserve"> FORMTEXT </w:instrText>
      </w:r>
      <w:r>
        <w:fldChar w:fldCharType="separate"/>
      </w:r>
      <w:r w:rsidR="00F04CE4">
        <w:rPr>
          <w:noProof/>
        </w:rPr>
        <w:t>Rhein-Pfalz-Kreis</w:t>
      </w:r>
      <w:r>
        <w:fldChar w:fldCharType="end"/>
      </w:r>
      <w:bookmarkEnd w:id="13"/>
    </w:p>
    <w:p w:rsidR="009D762A" w:rsidRDefault="009D762A"/>
    <w:p w:rsidR="009D762A" w:rsidRDefault="009D762A">
      <w:pPr>
        <w:jc w:val="center"/>
        <w:rPr>
          <w:b/>
        </w:rPr>
      </w:pPr>
      <w:r>
        <w:rPr>
          <w:b/>
        </w:rPr>
        <w:t>Einladung der Grundstückseigentümer zur Aufklärungsversammlung</w:t>
      </w:r>
    </w:p>
    <w:p w:rsidR="009D762A" w:rsidRDefault="009D762A"/>
    <w:p w:rsidR="00416F92" w:rsidRDefault="009D762A">
      <w:r>
        <w:t xml:space="preserve">Es ist beabsichtigt, in der Gemeinde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86117">
        <w:rPr>
          <w:noProof/>
        </w:rPr>
        <w:t>Maxdorf</w:t>
      </w:r>
      <w:r>
        <w:fldChar w:fldCharType="end"/>
      </w:r>
      <w:r>
        <w:rPr>
          <w:b/>
        </w:rPr>
        <w:t xml:space="preserve"> </w:t>
      </w:r>
      <w:r>
        <w:t xml:space="preserve">ein </w:t>
      </w:r>
      <w:r w:rsidR="005D7BA0">
        <w:fldChar w:fldCharType="begin">
          <w:ffData>
            <w:name w:val="Verfahrensart10"/>
            <w:enabled/>
            <w:calcOnExit w:val="0"/>
            <w:textInput>
              <w:default w:val="vereinfachtes Flurbereinigungsverfahren"/>
            </w:textInput>
          </w:ffData>
        </w:fldChar>
      </w:r>
      <w:bookmarkStart w:id="14" w:name="Verfahrensart10"/>
      <w:r w:rsidR="005D7BA0">
        <w:instrText xml:space="preserve"> FORMTEXT </w:instrText>
      </w:r>
      <w:r w:rsidR="005D7BA0">
        <w:fldChar w:fldCharType="separate"/>
      </w:r>
      <w:r w:rsidR="005D7BA0">
        <w:rPr>
          <w:noProof/>
        </w:rPr>
        <w:t>vereinfachtes Flurbereinigungsverfahren</w:t>
      </w:r>
      <w:r w:rsidR="005D7BA0">
        <w:fldChar w:fldCharType="end"/>
      </w:r>
      <w:bookmarkEnd w:id="14"/>
      <w:r>
        <w:t xml:space="preserve"> nach </w:t>
      </w:r>
      <w:r w:rsidR="009215FF">
        <w:fldChar w:fldCharType="begin">
          <w:ffData>
            <w:name w:val="Dropdown1"/>
            <w:enabled/>
            <w:calcOnExit w:val="0"/>
            <w:ddList>
              <w:listEntry w:val="§ 86"/>
              <w:listEntry w:val="§ 87"/>
              <w:listEntry w:val="§ 91"/>
              <w:listEntry w:val="§ 1"/>
            </w:ddList>
          </w:ffData>
        </w:fldChar>
      </w:r>
      <w:bookmarkStart w:id="15" w:name="Dropdown1"/>
      <w:r w:rsidR="009215FF">
        <w:instrText xml:space="preserve"> FORMDROPDOWN </w:instrText>
      </w:r>
      <w:r w:rsidR="00DD2287">
        <w:fldChar w:fldCharType="separate"/>
      </w:r>
      <w:r w:rsidR="009215FF">
        <w:fldChar w:fldCharType="end"/>
      </w:r>
      <w:bookmarkEnd w:id="15"/>
      <w:r>
        <w:t xml:space="preserve"> Flurbereinigungsgesetz (FlurbG) in der Fassung der Bekanntmachung vom 16.03.1976 (BGBl. I Seite 546), zuletzt geändert durch Artikel 17 des Gesetzes vom 19.12.2008 (BGBl. I Seite 2794) anzuordnen.</w:t>
      </w:r>
    </w:p>
    <w:p w:rsidR="009D762A" w:rsidRDefault="009D762A"/>
    <w:p w:rsidR="00DC0C33" w:rsidRDefault="00B046CB">
      <w:r w:rsidRPr="00351A10">
        <w:t xml:space="preserve"> Das Verfahrensgebiet soll folgende Flächen umfassen</w:t>
      </w:r>
      <w:r w:rsidR="008F2E1E" w:rsidRPr="00351A10">
        <w:t>:</w:t>
      </w:r>
      <w:r w:rsidR="008F2E1E">
        <w:t xml:space="preserve"> </w:t>
      </w:r>
    </w:p>
    <w:p w:rsidR="008F2E1E" w:rsidRDefault="008F2E1E">
      <w:r>
        <w:t>Gemarkung Maxdorf, Flurstücke Nummern:</w:t>
      </w:r>
    </w:p>
    <w:p w:rsidR="008F2E1E" w:rsidRDefault="00DD2287">
      <w:r>
        <w:t xml:space="preserve"> </w:t>
      </w:r>
      <w:r w:rsidR="008F2E1E">
        <w:t>1597, 1598, 1599, 1600, 1601, 1602, 1603, 1604, 1605/2 und 1606/4</w:t>
      </w:r>
      <w:r w:rsidR="00FE7E62">
        <w:t>.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  <w:gridCol w:w="146"/>
      </w:tblGrid>
      <w:tr w:rsidR="008F2E1E" w:rsidRPr="008F2E1E" w:rsidTr="004A5623">
        <w:trPr>
          <w:trHeight w:val="30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E1E" w:rsidRPr="008F2E1E" w:rsidRDefault="004A5623" w:rsidP="008F2E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294640</wp:posOffset>
                  </wp:positionV>
                  <wp:extent cx="259715" cy="161925"/>
                  <wp:effectExtent l="0" t="0" r="6985" b="9525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" t="1613" r="475" b="-1"/>
                          <a:stretch/>
                        </pic:blipFill>
                        <pic:spPr bwMode="auto">
                          <a:xfrm>
                            <a:off x="0" y="0"/>
                            <a:ext cx="25971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16" w:name="_GoBack"/>
            <w:r w:rsidR="00416F92">
              <w:rPr>
                <w:noProof/>
              </w:rPr>
              <w:drawing>
                <wp:inline distT="0" distB="0" distL="0" distR="0" wp14:anchorId="7F098A0E" wp14:editId="2C0240C2">
                  <wp:extent cx="5867400" cy="361950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" t="2249" r="1600" b="2814"/>
                          <a:stretch/>
                        </pic:blipFill>
                        <pic:spPr bwMode="auto">
                          <a:xfrm>
                            <a:off x="0" y="0"/>
                            <a:ext cx="5867400" cy="361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6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F2E1E" w:rsidRPr="008F2E1E" w:rsidRDefault="008F2E1E" w:rsidP="008F2E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A5623" w:rsidRDefault="004A5623"/>
    <w:p w:rsidR="009D762A" w:rsidRDefault="009D762A">
      <w:r>
        <w:t>Vorsorglich wird darauf hingewiesen, dass auch angrenzende Flächen in das Flurbereinigungsgebiet einbe</w:t>
      </w:r>
      <w:r>
        <w:softHyphen/>
        <w:t>zogen werden können, soweit dies für die Durchführung des Bodenordnungsverfahrens zweckmäßig ist.</w:t>
      </w:r>
    </w:p>
    <w:p w:rsidR="00985DCD" w:rsidRDefault="00985DCD">
      <w:pPr>
        <w:overflowPunct/>
        <w:autoSpaceDE/>
        <w:autoSpaceDN/>
        <w:adjustRightInd/>
        <w:textAlignment w:val="auto"/>
      </w:pPr>
      <w:r>
        <w:br w:type="page"/>
      </w:r>
    </w:p>
    <w:p w:rsidR="009D762A" w:rsidRDefault="009D762A"/>
    <w:p w:rsidR="009D762A" w:rsidRDefault="009D762A">
      <w:r>
        <w:t>Die Eigentümer der zum vorgesehenen Verfahrensgebiet gehörenden Grund</w:t>
      </w:r>
      <w:r>
        <w:softHyphen/>
        <w:t>stücke sowie die den Eigen</w:t>
      </w:r>
      <w:r>
        <w:softHyphen/>
        <w:t xml:space="preserve">tümern gleichstehenden Erbbauberechtigten werden hiermit als künftige Teilnehmer am </w:t>
      </w:r>
      <w:r w:rsidR="009427E4">
        <w:fldChar w:fldCharType="begin">
          <w:ffData>
            <w:name w:val="Verfahrensart_demV10"/>
            <w:enabled/>
            <w:calcOnExit w:val="0"/>
            <w:textInput>
              <w:default w:val="vereinfachten Flurbereinigungsverfahren"/>
            </w:textInput>
          </w:ffData>
        </w:fldChar>
      </w:r>
      <w:bookmarkStart w:id="17" w:name="Verfahrensart_demV10"/>
      <w:r w:rsidR="009427E4">
        <w:instrText xml:space="preserve"> FORMTEXT </w:instrText>
      </w:r>
      <w:r w:rsidR="009427E4">
        <w:fldChar w:fldCharType="separate"/>
      </w:r>
      <w:r w:rsidR="009427E4">
        <w:rPr>
          <w:noProof/>
        </w:rPr>
        <w:t>vereinfachten Flurbereinigungsverfahren</w:t>
      </w:r>
      <w:r w:rsidR="009427E4">
        <w:fldChar w:fldCharType="end"/>
      </w:r>
      <w:bookmarkEnd w:id="17"/>
      <w:r>
        <w:t xml:space="preserve"> gemäß </w:t>
      </w:r>
      <w:bookmarkStart w:id="18" w:name="Dropdown2"/>
      <w:r>
        <w:fldChar w:fldCharType="begin">
          <w:ffData>
            <w:name w:val="Dropdown2"/>
            <w:enabled/>
            <w:calcOnExit w:val="0"/>
            <w:ddList>
              <w:listEntry w:val="§ 5 Abs. 1 FlurbG"/>
              <w:listEntry w:val="§ 93 Abs. 2 i.V.m. § 5 Abs. 1 FlurbG"/>
            </w:ddList>
          </w:ffData>
        </w:fldChar>
      </w:r>
      <w:r>
        <w:instrText xml:space="preserve"> FORMDROPDOWN </w:instrText>
      </w:r>
      <w:r w:rsidR="00DD2287">
        <w:fldChar w:fldCharType="separate"/>
      </w:r>
      <w:r>
        <w:fldChar w:fldCharType="end"/>
      </w:r>
      <w:bookmarkEnd w:id="18"/>
      <w:r>
        <w:t xml:space="preserve"> zu einer</w:t>
      </w:r>
    </w:p>
    <w:p w:rsidR="009D762A" w:rsidRDefault="009D762A"/>
    <w:p w:rsidR="009D762A" w:rsidRDefault="009D762A">
      <w:pPr>
        <w:jc w:val="center"/>
      </w:pPr>
      <w:r>
        <w:rPr>
          <w:b/>
          <w:spacing w:val="40"/>
        </w:rPr>
        <w:t>Aufklärungsversammlung</w:t>
      </w:r>
    </w:p>
    <w:p w:rsidR="009D762A" w:rsidRDefault="009D762A">
      <w:r>
        <w:t>eingeladen, die</w:t>
      </w:r>
    </w:p>
    <w:p w:rsidR="009D762A" w:rsidRDefault="009D762A"/>
    <w:p w:rsidR="009D762A" w:rsidRDefault="009D762A">
      <w:pPr>
        <w:rPr>
          <w:b/>
          <w:i/>
        </w:rPr>
      </w:pPr>
      <w:r>
        <w:rPr>
          <w:b/>
          <w:i/>
        </w:rPr>
        <w:t>am</w:t>
      </w:r>
      <w:bookmarkStart w:id="19" w:name="Text6"/>
      <w:r w:rsidR="00651BA3">
        <w:rPr>
          <w:b/>
          <w:i/>
        </w:rPr>
        <w:t xml:space="preserve"> </w:t>
      </w:r>
      <w:r>
        <w:rPr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 xml:space="preserve">  </w:t>
      </w:r>
      <w:r w:rsidR="0023072B">
        <w:rPr>
          <w:b/>
          <w:i/>
          <w:noProof/>
        </w:rPr>
        <w:t>Montag, dem 23.09.2019</w:t>
      </w:r>
      <w:r>
        <w:rPr>
          <w:b/>
          <w:i/>
          <w:noProof/>
        </w:rPr>
        <w:t xml:space="preserve">   </w:t>
      </w:r>
      <w:r>
        <w:rPr>
          <w:b/>
          <w:i/>
        </w:rPr>
        <w:fldChar w:fldCharType="end"/>
      </w:r>
      <w:bookmarkEnd w:id="19"/>
      <w:r>
        <w:rPr>
          <w:b/>
          <w:i/>
        </w:rPr>
        <w:t xml:space="preserve"> um </w:t>
      </w:r>
      <w:bookmarkStart w:id="20" w:name="Text7"/>
      <w:r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 xml:space="preserve">  </w:t>
      </w:r>
      <w:r w:rsidR="0023072B">
        <w:rPr>
          <w:b/>
          <w:i/>
          <w:noProof/>
        </w:rPr>
        <w:t>17.00</w:t>
      </w:r>
      <w:r>
        <w:rPr>
          <w:b/>
          <w:i/>
          <w:noProof/>
        </w:rPr>
        <w:t xml:space="preserve">   </w:t>
      </w:r>
      <w:r>
        <w:rPr>
          <w:b/>
          <w:i/>
        </w:rPr>
        <w:fldChar w:fldCharType="end"/>
      </w:r>
      <w:bookmarkEnd w:id="20"/>
      <w:r>
        <w:rPr>
          <w:b/>
          <w:i/>
        </w:rPr>
        <w:t xml:space="preserve"> Uhr</w:t>
      </w:r>
    </w:p>
    <w:p w:rsidR="009D762A" w:rsidRDefault="009D762A">
      <w:pPr>
        <w:rPr>
          <w:b/>
          <w:i/>
        </w:rPr>
      </w:pPr>
    </w:p>
    <w:p w:rsidR="009D762A" w:rsidRDefault="009F1D24">
      <w:pPr>
        <w:rPr>
          <w:b/>
          <w:i/>
        </w:rPr>
      </w:pPr>
      <w:r w:rsidRPr="004B38DF">
        <w:rPr>
          <w:b/>
          <w:i/>
        </w:rPr>
        <w:t xml:space="preserve">im </w:t>
      </w:r>
      <w:r w:rsidR="004B38DF" w:rsidRPr="004B38DF">
        <w:rPr>
          <w:b/>
          <w:i/>
        </w:rPr>
        <w:t>Gemeindesaal</w:t>
      </w:r>
      <w:r w:rsidRPr="004B38DF">
        <w:rPr>
          <w:b/>
          <w:i/>
        </w:rPr>
        <w:t xml:space="preserve"> in</w:t>
      </w:r>
      <w:r w:rsidR="009D762A" w:rsidRPr="004B38DF">
        <w:rPr>
          <w:b/>
          <w:i/>
        </w:rPr>
        <w:t xml:space="preserve"> </w:t>
      </w:r>
      <w:bookmarkStart w:id="21" w:name="Text8"/>
      <w:r w:rsidR="009D762A" w:rsidRPr="004B38DF">
        <w:rPr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62A" w:rsidRPr="004B38DF">
        <w:rPr>
          <w:b/>
          <w:i/>
        </w:rPr>
        <w:instrText xml:space="preserve"> FORMTEXT </w:instrText>
      </w:r>
      <w:r w:rsidR="009D762A" w:rsidRPr="004B38DF">
        <w:rPr>
          <w:b/>
          <w:i/>
        </w:rPr>
      </w:r>
      <w:r w:rsidR="009D762A" w:rsidRPr="004B38DF">
        <w:rPr>
          <w:b/>
          <w:i/>
        </w:rPr>
        <w:fldChar w:fldCharType="separate"/>
      </w:r>
      <w:r w:rsidR="00B1063B" w:rsidRPr="004B38DF">
        <w:rPr>
          <w:b/>
          <w:i/>
        </w:rPr>
        <w:t>6</w:t>
      </w:r>
      <w:r w:rsidR="0023072B" w:rsidRPr="004B38DF">
        <w:rPr>
          <w:b/>
          <w:i/>
          <w:noProof/>
        </w:rPr>
        <w:t>7133 Maxdorf, Hauptstraße 66 a</w:t>
      </w:r>
      <w:r w:rsidR="009D762A" w:rsidRPr="004B38DF">
        <w:rPr>
          <w:b/>
          <w:i/>
        </w:rPr>
        <w:fldChar w:fldCharType="end"/>
      </w:r>
      <w:bookmarkEnd w:id="21"/>
    </w:p>
    <w:p w:rsidR="009D762A" w:rsidRDefault="009D762A"/>
    <w:p w:rsidR="009D762A" w:rsidRDefault="009D762A">
      <w:r>
        <w:t>stattfindet.</w:t>
      </w:r>
    </w:p>
    <w:p w:rsidR="009D762A" w:rsidRDefault="009D762A"/>
    <w:p w:rsidR="009D762A" w:rsidRDefault="009D762A">
      <w:r>
        <w:t xml:space="preserve">In dieser Versammlung wird das </w:t>
      </w:r>
      <w:r>
        <w:fldChar w:fldCharType="begin">
          <w:ffData>
            <w:name w:val="Behoerdenname11"/>
            <w:enabled/>
            <w:calcOnExit w:val="0"/>
            <w:textInput>
              <w:default w:val="DLR Rheinpfalz"/>
            </w:textInput>
          </w:ffData>
        </w:fldChar>
      </w:r>
      <w:bookmarkStart w:id="22" w:name="Behoerdenname11"/>
      <w:r>
        <w:instrText xml:space="preserve"> FORMTEXT </w:instrText>
      </w:r>
      <w:r>
        <w:fldChar w:fldCharType="separate"/>
      </w:r>
      <w:r>
        <w:rPr>
          <w:noProof/>
        </w:rPr>
        <w:t>DLR Rheinpfalz</w:t>
      </w:r>
      <w:r>
        <w:fldChar w:fldCharType="end"/>
      </w:r>
      <w:bookmarkEnd w:id="22"/>
      <w:r>
        <w:rPr>
          <w:i/>
        </w:rPr>
        <w:t xml:space="preserve"> </w:t>
      </w:r>
      <w:r>
        <w:t xml:space="preserve">die Grundstückseigentümer eingehend über das geplante </w:t>
      </w:r>
      <w:r>
        <w:fldChar w:fldCharType="begin">
          <w:ffData>
            <w:name w:val="Verfahrensart11"/>
            <w:enabled/>
            <w:calcOnExit w:val="0"/>
            <w:textInput>
              <w:default w:val="Bodenordnungsverfahr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Bodenordnungsverfahren</w:t>
      </w:r>
      <w:r>
        <w:fldChar w:fldCharType="end"/>
      </w:r>
      <w:r>
        <w:t>, die Rechte und Pflichten der Teil</w:t>
      </w:r>
      <w:r>
        <w:softHyphen/>
        <w:t>nehmer sowie über die voraussichtlich entstehenden Ko</w:t>
      </w:r>
      <w:r>
        <w:softHyphen/>
        <w:t>sten unterrichten.</w:t>
      </w:r>
    </w:p>
    <w:p w:rsidR="009D762A" w:rsidRDefault="009D762A">
      <w:pPr>
        <w:tabs>
          <w:tab w:val="left" w:pos="720"/>
        </w:tabs>
      </w:pPr>
    </w:p>
    <w:p w:rsidR="009D762A" w:rsidRDefault="009D762A">
      <w:pPr>
        <w:tabs>
          <w:tab w:val="left" w:pos="720"/>
        </w:tabs>
      </w:pPr>
      <w:r>
        <w:t>Im Auftrag</w:t>
      </w:r>
    </w:p>
    <w:p w:rsidR="00EB4A28" w:rsidRDefault="00335A51" w:rsidP="00335A51">
      <w:pPr>
        <w:tabs>
          <w:tab w:val="left" w:pos="720"/>
        </w:tabs>
      </w:pPr>
      <w:r>
        <w:t xml:space="preserve">gez. </w:t>
      </w:r>
      <w:r w:rsidR="000949F9">
        <w:t>Claudia Merkel</w:t>
      </w:r>
    </w:p>
    <w:p w:rsidR="00DC0C33" w:rsidRDefault="00DC0C33" w:rsidP="00444DC5"/>
    <w:p w:rsidR="00DC0C33" w:rsidRDefault="00DC0C33" w:rsidP="00444DC5"/>
    <w:p w:rsidR="00DC0C33" w:rsidRDefault="00DC0C33" w:rsidP="00444DC5"/>
    <w:p w:rsidR="00DC0C33" w:rsidRDefault="00DC0C33" w:rsidP="00444DC5"/>
    <w:sectPr w:rsidR="00DC0C33" w:rsidSect="009D762A">
      <w:headerReference w:type="first" r:id="rId9"/>
      <w:footerReference w:type="first" r:id="rId10"/>
      <w:type w:val="continuous"/>
      <w:pgSz w:w="11907" w:h="16840" w:code="9"/>
      <w:pgMar w:top="709" w:right="992" w:bottom="964" w:left="1418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2A" w:rsidRDefault="009D762A" w:rsidP="00F91E49">
      <w:r>
        <w:separator/>
      </w:r>
    </w:p>
  </w:endnote>
  <w:endnote w:type="continuationSeparator" w:id="0">
    <w:p w:rsidR="009D762A" w:rsidRDefault="009D762A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2A" w:rsidRDefault="009D762A" w:rsidP="00F91E49">
      <w:r>
        <w:separator/>
      </w:r>
    </w:p>
  </w:footnote>
  <w:footnote w:type="continuationSeparator" w:id="0">
    <w:p w:rsidR="009D762A" w:rsidRDefault="009D762A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3AAD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A"/>
    <w:rsid w:val="00086117"/>
    <w:rsid w:val="000949F9"/>
    <w:rsid w:val="000A18E3"/>
    <w:rsid w:val="000F16FE"/>
    <w:rsid w:val="0023072B"/>
    <w:rsid w:val="0023679B"/>
    <w:rsid w:val="00287FB1"/>
    <w:rsid w:val="00335A51"/>
    <w:rsid w:val="00351A10"/>
    <w:rsid w:val="003B3A5F"/>
    <w:rsid w:val="003C5E01"/>
    <w:rsid w:val="004161AF"/>
    <w:rsid w:val="00416F92"/>
    <w:rsid w:val="00433671"/>
    <w:rsid w:val="00444DC5"/>
    <w:rsid w:val="004A5623"/>
    <w:rsid w:val="004B38DF"/>
    <w:rsid w:val="004C7151"/>
    <w:rsid w:val="0056301A"/>
    <w:rsid w:val="00581422"/>
    <w:rsid w:val="005D7BA0"/>
    <w:rsid w:val="00614F1D"/>
    <w:rsid w:val="00651BA3"/>
    <w:rsid w:val="00851B99"/>
    <w:rsid w:val="00893CF1"/>
    <w:rsid w:val="008A0728"/>
    <w:rsid w:val="008C5410"/>
    <w:rsid w:val="008D3321"/>
    <w:rsid w:val="008F2E1E"/>
    <w:rsid w:val="009215FF"/>
    <w:rsid w:val="009427E4"/>
    <w:rsid w:val="00985DCD"/>
    <w:rsid w:val="009D762A"/>
    <w:rsid w:val="009E13EC"/>
    <w:rsid w:val="009F1D24"/>
    <w:rsid w:val="009F3556"/>
    <w:rsid w:val="00AB12AA"/>
    <w:rsid w:val="00AC401F"/>
    <w:rsid w:val="00AE57DC"/>
    <w:rsid w:val="00B046CB"/>
    <w:rsid w:val="00B1063B"/>
    <w:rsid w:val="00BF35AF"/>
    <w:rsid w:val="00C10D1D"/>
    <w:rsid w:val="00CA4FC5"/>
    <w:rsid w:val="00CF0FD4"/>
    <w:rsid w:val="00D14C95"/>
    <w:rsid w:val="00DB09AF"/>
    <w:rsid w:val="00DC0C33"/>
    <w:rsid w:val="00DC3A5F"/>
    <w:rsid w:val="00DD2287"/>
    <w:rsid w:val="00DD28F4"/>
    <w:rsid w:val="00E01DE1"/>
    <w:rsid w:val="00E462C4"/>
    <w:rsid w:val="00EB4A28"/>
    <w:rsid w:val="00EF573C"/>
    <w:rsid w:val="00F04CE4"/>
    <w:rsid w:val="00F91E49"/>
    <w:rsid w:val="00FE181F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B9E5-83E8-4EEC-AF17-FF8A521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table" w:styleId="Tabellenraster">
    <w:name w:val="Table Grid"/>
    <w:basedOn w:val="NormaleTabelle"/>
    <w:rsid w:val="003C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F2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F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205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aufklärungsversammlung</vt:lpstr>
    </vt:vector>
  </TitlesOfParts>
  <Company>DLR Rheinpfalz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aufklärungsversammlung</dc:title>
  <dc:subject>oeffbek</dc:subject>
  <dc:creator>Bianka Litzel</dc:creator>
  <cp:keywords>41403-HA2.2.</cp:keywords>
  <dc:description>_x000d_
</dc:description>
  <cp:lastModifiedBy>Bianka Litzel</cp:lastModifiedBy>
  <cp:revision>41</cp:revision>
  <cp:lastPrinted>2019-08-21T08:39:00Z</cp:lastPrinted>
  <dcterms:created xsi:type="dcterms:W3CDTF">2019-07-18T12:22:00Z</dcterms:created>
  <dcterms:modified xsi:type="dcterms:W3CDTF">2019-08-22T06:52:00Z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69396</vt:lpwstr>
  </property>
</Properties>
</file>